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8A" w:rsidRPr="0074678A" w:rsidRDefault="0074678A" w:rsidP="007467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  <w:t>1. ТРЕБОВАНИЯ К ВЫПОЛНЕНИЮ КУРСОВОЙ РАБОТЫ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Курсовая работа состоит из трех частей. Необходимо раскрыть теоретический вопрос, выполнить тестовое задание и решить задачу.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теоретический вопрос курсовой работы предполагает изложение его сущности, дополненное, по мере необходимости, графиками, формулами и таблицами. Если есть необходимый материал, то можно показать особенности данного явления или процесса в российской экономике. Для более полного понимания и изложения вопроса воспользуйтесь рекомендованной литературой.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переходите к выполнению контрольных тестовых заданий. Как правило, они представлены в виде вопроса или утверждения, на которые даны несколько вариантов ответа. Ответ на каждое тестовое задание предполагает выбор одного правильного варианта ответа из нескольких предложенных.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темах содержатся тестовые задания на соответствие. Они предполагают установление соответствия между элементами двух предлагаемых множеств.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не только дать правильный ответ на курсовые тестовые задания, но и обязательно привести его обоснование, а на собеседовании по курсовой работе – продемонстрировать умение объяснить свой выбор.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задачи требуется не только написать ответ, но и показать ход ее решения, объясняя при этом каждое действие решения задачи.</w:t>
      </w:r>
    </w:p>
    <w:p w:rsidR="002B4B72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2. ТРЕБОВАНИЯ К ОФОРМЛЕНИЮ КУРСОВОЙ РАБОТЫ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Выполненная курсовая работа должна быть определенным образом оформлена. В работе должны быть заполнен титульный лист, представлены план работы, основная часть и список литературы (</w:t>
      </w:r>
      <w:hyperlink r:id="rId6" w:tgtFrame="mainFrame" w:history="1">
        <w:r>
          <w:rPr>
            <w:rStyle w:val="a3"/>
            <w:color w:val="0C3A26"/>
          </w:rPr>
          <w:t>Приложение 1</w:t>
        </w:r>
      </w:hyperlink>
      <w:r>
        <w:rPr>
          <w:color w:val="000000"/>
        </w:rPr>
        <w:t>).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Работа выполняется на компьютере. Набор текста осуществляется шрифтом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кеглем 14, межстрочный интервал – полуторный.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Оформленная работа представляется преподавателю в распечатанном виде на стандартных листах формата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На последней странице курсовой работы студент должен расписаться и поставить дату ее сдачи на рецензию.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Если возникают какие-либо вопросы, то обратитесь за консультацией к своему преподавателю или пошлите ему вопрос на электронную почту.</w:t>
      </w:r>
    </w:p>
    <w:p w:rsidR="0074678A" w:rsidRDefault="0074678A"/>
    <w:p w:rsidR="0074678A" w:rsidRPr="0074678A" w:rsidRDefault="0074678A" w:rsidP="007467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b/>
          <w:bCs/>
          <w:caps/>
          <w:color w:val="003300"/>
          <w:sz w:val="24"/>
          <w:szCs w:val="24"/>
          <w:lang w:eastAsia="ru-RU"/>
        </w:rPr>
        <w:t>3. МЕТОДИКА ВЫПОЛНЕНИЯ КУРСОВОЙ РАБОТЫ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выполнению курсовой работы начинается с выбора варианта, который осуществляется на основе таблицы, приведенной ниже. В основе выбора лежит начальная буква фамилии студента (например, студент Яковлев – вариант 21).</w:t>
      </w:r>
    </w:p>
    <w:p w:rsidR="0074678A" w:rsidRPr="0074678A" w:rsidRDefault="0074678A" w:rsidP="0074678A">
      <w:pPr>
        <w:shd w:val="clear" w:color="auto" w:fill="FFFFFF"/>
        <w:spacing w:after="3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Выбор варианта курсовой работы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50"/>
        <w:gridCol w:w="2350"/>
        <w:gridCol w:w="2350"/>
      </w:tblGrid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буква фамилии студента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буква фамилии студента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4678A" w:rsidRPr="0074678A" w:rsidTr="0074678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Pr="0074678A" w:rsidRDefault="0074678A" w:rsidP="0074678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74678A" w:rsidRPr="0074678A" w:rsidRDefault="0074678A" w:rsidP="0074678A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4 методических указаний для каждого варианта приведены задания курсовой работы.</w:t>
      </w:r>
    </w:p>
    <w:p w:rsidR="0074678A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1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Экономическая теория, ее место в системе экономических наук. Метод и функции экономической теории. Предмет дисциплины "Микроэкономика".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Ограниченность ресурсов – это проблема, которая: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существует только в бедных странах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не касается семей с доходом выше среднего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 xml:space="preserve">в) </w:t>
      </w:r>
      <w:proofErr w:type="gramStart"/>
      <w:r>
        <w:rPr>
          <w:color w:val="000000"/>
        </w:rPr>
        <w:t>связана</w:t>
      </w:r>
      <w:proofErr w:type="gramEnd"/>
      <w:r>
        <w:rPr>
          <w:color w:val="000000"/>
        </w:rPr>
        <w:t xml:space="preserve"> с определенными типами цивилизаций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существует при всех экономических системах независимо от степени богатства.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2. Какой объем производства выберет </w:t>
      </w:r>
      <w:proofErr w:type="gramStart"/>
      <w:r>
        <w:rPr>
          <w:color w:val="000000"/>
        </w:rPr>
        <w:t>совершенно конкурентная</w:t>
      </w:r>
      <w:proofErr w:type="gramEnd"/>
      <w:r>
        <w:rPr>
          <w:color w:val="000000"/>
        </w:rPr>
        <w:t xml:space="preserve"> фирма при цене реализации готовой продукции, равной 8 руб.: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1000 ед. (предельные издержки – 5 руб.)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1400 ед. (предельные издержки – 7 руб.)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1600 ед. (предельные издержки – 8 руб.)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1800 ед. (предельные издержки – 9 руб.).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Рынок видеокассет характеризуется данными, представленными в таблице.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926"/>
        <w:gridCol w:w="926"/>
        <w:gridCol w:w="926"/>
        <w:gridCol w:w="926"/>
        <w:gridCol w:w="926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Цена,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Спрос, тыс.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Предложение, тыс.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</w:tbl>
    <w:p w:rsidR="0074678A" w:rsidRDefault="0074678A" w:rsidP="00746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Постройте графики спроса и предложения.</w:t>
      </w:r>
    </w:p>
    <w:p w:rsidR="0074678A" w:rsidRDefault="0074678A" w:rsidP="00746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Определите равновесную цену.</w:t>
      </w:r>
    </w:p>
    <w:p w:rsidR="0074678A" w:rsidRDefault="0074678A" w:rsidP="00746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Какая ситуация будет на рынке при цене 8 руб.?</w:t>
      </w:r>
    </w:p>
    <w:p w:rsidR="0074678A" w:rsidRDefault="0074678A" w:rsidP="00746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Какая ситуация будет на рынке при цене 32 руб.?</w:t>
      </w:r>
    </w:p>
    <w:p w:rsidR="0074678A" w:rsidRDefault="0074678A" w:rsidP="00746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Если при увеличении доходов спрос увеличился на 15 тыс. шт., то какими будут новые условия равновесия?</w:t>
      </w:r>
    </w:p>
    <w:p w:rsidR="0074678A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lastRenderedPageBreak/>
        <w:t>Вариант 2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Основные проблемы экономической организации общества. Экономические ограничения. Кривая производственных возможностей.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На эластичность предложения оказывают влияние: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уровень доходов потребителей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наличие на рынке товаров-заменителей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фактор времени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доля расходов в бюджете на данный товар.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2. Экономическая прибыль: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не может иметь место на конкурентном рынке в долгосрочном периоде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 xml:space="preserve">б) </w:t>
      </w:r>
      <w:proofErr w:type="gramStart"/>
      <w:r>
        <w:rPr>
          <w:color w:val="000000"/>
        </w:rPr>
        <w:t>эквивалентна</w:t>
      </w:r>
      <w:proofErr w:type="gramEnd"/>
      <w:r>
        <w:rPr>
          <w:color w:val="000000"/>
        </w:rPr>
        <w:t xml:space="preserve"> нормальной бухгалтерской прибыли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имеет место всякий раз, когда общие издержки превышают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общий доход фирмы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существует всегда, когда предельный доход превышает предельные издержки.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В таблице приведены данные о количестве занятых L и ставке заработной платы W для отдельной фирмы, а также объем предложения труда для 100 таких же фирм.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2340"/>
        <w:gridCol w:w="1890"/>
        <w:gridCol w:w="2809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отдельной фирмы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100 фирм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единиц труда, </w:t>
            </w:r>
            <w:r>
              <w:rPr>
                <w:i/>
                <w:iCs/>
                <w:color w:val="000000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Ставка заработной платы, </w:t>
            </w:r>
            <w:r>
              <w:rPr>
                <w:i/>
                <w:iCs/>
                <w:color w:val="000000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спроса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руд, </w:t>
            </w:r>
            <w:proofErr w:type="spellStart"/>
            <w:r>
              <w:rPr>
                <w:i/>
                <w:iCs/>
                <w:color w:val="000000"/>
              </w:rPr>
              <w:t>L</w:t>
            </w:r>
            <w:r>
              <w:rPr>
                <w:i/>
                <w:iCs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предложения труда (чел.), </w:t>
            </w:r>
            <w:proofErr w:type="spellStart"/>
            <w:r>
              <w:rPr>
                <w:i/>
                <w:iCs/>
                <w:color w:val="000000"/>
              </w:rPr>
              <w:t>L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</w:tbl>
    <w:p w:rsidR="0074678A" w:rsidRDefault="0074678A" w:rsidP="00746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Определите объем общего рыночного спроса </w:t>
      </w:r>
      <w:proofErr w:type="spellStart"/>
      <w:r>
        <w:rPr>
          <w:i/>
          <w:iCs/>
          <w:color w:val="000000"/>
        </w:rPr>
        <w:t>L</w:t>
      </w:r>
      <w:r>
        <w:rPr>
          <w:i/>
          <w:iCs/>
          <w:color w:val="000000"/>
          <w:vertAlign w:val="subscript"/>
        </w:rPr>
        <w:t>d</w:t>
      </w:r>
      <w:proofErr w:type="spellEnd"/>
      <w:r>
        <w:rPr>
          <w:color w:val="000000"/>
        </w:rPr>
        <w:t>.</w:t>
      </w:r>
    </w:p>
    <w:p w:rsidR="0074678A" w:rsidRDefault="0074678A" w:rsidP="00746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Определите равновесную ставку заработной платы, общее число нанятых рабочих.</w:t>
      </w:r>
    </w:p>
    <w:p w:rsidR="0074678A" w:rsidRDefault="0074678A" w:rsidP="00746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Как изменится общее число нанятых рабочих, если установлен минимальный </w:t>
      </w:r>
      <w:proofErr w:type="gramStart"/>
      <w:r>
        <w:rPr>
          <w:color w:val="000000"/>
        </w:rPr>
        <w:t>размер оплаты труда</w:t>
      </w:r>
      <w:proofErr w:type="gramEnd"/>
      <w:r>
        <w:rPr>
          <w:color w:val="000000"/>
        </w:rPr>
        <w:t xml:space="preserve"> на уровне 12 долл.?</w:t>
      </w:r>
    </w:p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3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Субъекты и объекты экономического развития. Кругооборот ресурсов, благ и доходов.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Определите соответствие между типами экономической системы и их характерными чертами.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8108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Типы экономической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Характерные черты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1) традиционное общество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2) командно-административная система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3) рыночная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а) государство распределяет экономические ресурсы и устанавливает цены на товары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б) преобладает натуральное хозяйство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в) многообразие форм собственности и конкуренция обособленных товаропроизводителей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г) отсутствует или слабо развито машинное производство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д) централизованное руководство экономикой посредством государственного планирования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е) децентрализованная экономическая система, основанная на приоритете частного интереса</w:t>
            </w:r>
          </w:p>
        </w:tc>
      </w:tr>
    </w:tbl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2. Ценовая дискриминация – это: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продажа по разным ценам одной и той же продукции различным покупателям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различия в оплате труда по национальности и полу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эксплуатация трудящихся путем установления высоких цен на потребительские товары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повышение цены на товар более высокого качества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все предыдущие ответы неверны.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На </w:t>
      </w:r>
      <w:proofErr w:type="gramStart"/>
      <w:r>
        <w:rPr>
          <w:color w:val="000000"/>
        </w:rPr>
        <w:t>совершенно конкурентном</w:t>
      </w:r>
      <w:proofErr w:type="gramEnd"/>
      <w:r>
        <w:rPr>
          <w:color w:val="000000"/>
        </w:rPr>
        <w:t xml:space="preserve"> рынке функционируют 1000 фирм. У каждой фирмы предельные издержки производства пяти единиц продукта в месяц составляют 2 долл., шести единиц – 3 долл., семи единиц – 5 долл.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Если рыночная цена продукта равна 3 долл.,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сколько единиц продукта составит рыночный объем выпуска?</w:t>
      </w:r>
    </w:p>
    <w:p w:rsidR="0074678A" w:rsidRDefault="0074678A"/>
    <w:tbl>
      <w:tblPr>
        <w:tblW w:w="162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5"/>
      </w:tblGrid>
      <w:tr w:rsidR="0074678A" w:rsidTr="0074678A">
        <w:trPr>
          <w:tblCellSpacing w:w="0" w:type="dxa"/>
        </w:trPr>
        <w:tc>
          <w:tcPr>
            <w:tcW w:w="0" w:type="auto"/>
            <w:hideMark/>
          </w:tcPr>
          <w:p w:rsidR="0074678A" w:rsidRDefault="0074678A">
            <w:pPr>
              <w:pStyle w:val="2"/>
              <w:spacing w:before="0" w:beforeAutospacing="0" w:after="0" w:afterAutospacing="0"/>
              <w:jc w:val="center"/>
              <w:rPr>
                <w:caps/>
                <w:color w:val="003300"/>
                <w:sz w:val="24"/>
                <w:szCs w:val="24"/>
              </w:rPr>
            </w:pPr>
            <w:r>
              <w:rPr>
                <w:caps/>
                <w:color w:val="003300"/>
                <w:sz w:val="24"/>
                <w:szCs w:val="24"/>
              </w:rPr>
              <w:t>4. ВАРИАНТЫ КУРСОВЫХ РАБОТ</w:t>
            </w:r>
          </w:p>
          <w:p w:rsidR="0074678A" w:rsidRDefault="0074678A">
            <w:pPr>
              <w:pStyle w:val="3"/>
              <w:spacing w:before="225" w:after="225"/>
              <w:jc w:val="center"/>
              <w:rPr>
                <w:color w:val="009900"/>
                <w:sz w:val="24"/>
                <w:szCs w:val="24"/>
              </w:rPr>
            </w:pPr>
            <w:r>
              <w:rPr>
                <w:color w:val="009900"/>
                <w:sz w:val="24"/>
                <w:szCs w:val="24"/>
              </w:rPr>
              <w:t>Вариант 4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Контрольный теоретический вопрос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Экономическая система и ее типы. Отношения собственности как основа экономической системы.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Контрольные тестовые задания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Монополист, </w:t>
            </w:r>
            <w:proofErr w:type="spellStart"/>
            <w:r>
              <w:rPr>
                <w:color w:val="000000"/>
              </w:rPr>
              <w:t>максимизирующий</w:t>
            </w:r>
            <w:proofErr w:type="spellEnd"/>
            <w:r>
              <w:rPr>
                <w:color w:val="000000"/>
              </w:rPr>
              <w:t xml:space="preserve"> прибыль, будет увеличивать выпуск продукции, если: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а) средние издержки падают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б) затраты на рекламу растут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в) предельный доход выше предельных издержек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г) предельный доход равен переменным издержкам.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2. Если номинальная процентная ставка составляет 10%, а темп инфляции – 4% в год, то реальная ставка процента составит: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а) 14%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б) 6%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в) 2,5%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г) –6%</w:t>
            </w:r>
          </w:p>
          <w:p w:rsidR="0074678A" w:rsidRDefault="0074678A">
            <w:pPr>
              <w:pStyle w:val="a4"/>
              <w:spacing w:before="0" w:beforeAutospacing="0" w:after="30" w:afterAutospacing="0"/>
              <w:ind w:left="450" w:right="225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д) 4%.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Задача</w:t>
            </w:r>
          </w:p>
          <w:p w:rsidR="0074678A" w:rsidRDefault="0074678A">
            <w:pPr>
              <w:pStyle w:val="otstup"/>
              <w:spacing w:before="0" w:beforeAutospacing="0" w:after="30" w:afterAutospacing="0"/>
              <w:ind w:left="150" w:right="15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Рассчитайте по таблице издержки: постоянные (</w:t>
            </w:r>
            <w:proofErr w:type="gramStart"/>
            <w:r>
              <w:rPr>
                <w:i/>
                <w:iCs/>
                <w:color w:val="000000"/>
              </w:rPr>
              <w:t>Т</w:t>
            </w:r>
            <w:proofErr w:type="gramEnd"/>
            <w:r>
              <w:rPr>
                <w:i/>
                <w:iCs/>
                <w:color w:val="000000"/>
              </w:rPr>
              <w:t>FC</w:t>
            </w:r>
            <w:r>
              <w:rPr>
                <w:color w:val="000000"/>
              </w:rPr>
              <w:t>), переменные (</w:t>
            </w:r>
            <w:r>
              <w:rPr>
                <w:i/>
                <w:iCs/>
                <w:color w:val="000000"/>
              </w:rPr>
              <w:t>ТVС</w:t>
            </w:r>
            <w:r>
              <w:rPr>
                <w:color w:val="000000"/>
              </w:rPr>
              <w:t>), предельные (</w:t>
            </w:r>
            <w:r>
              <w:rPr>
                <w:i/>
                <w:iCs/>
                <w:color w:val="000000"/>
              </w:rPr>
              <w:t>МС</w:t>
            </w:r>
            <w:r>
              <w:rPr>
                <w:color w:val="000000"/>
              </w:rPr>
              <w:t>), средние (</w:t>
            </w:r>
            <w:r>
              <w:rPr>
                <w:i/>
                <w:iCs/>
                <w:color w:val="000000"/>
              </w:rPr>
              <w:t>ATC</w:t>
            </w:r>
            <w:r>
              <w:rPr>
                <w:color w:val="000000"/>
              </w:rPr>
              <w:t>), средние постоянные (</w:t>
            </w:r>
            <w:r>
              <w:rPr>
                <w:i/>
                <w:iCs/>
                <w:color w:val="000000"/>
              </w:rPr>
              <w:t>AFC</w:t>
            </w:r>
            <w:r>
              <w:rPr>
                <w:color w:val="000000"/>
              </w:rPr>
              <w:t>) и средние переменные (</w:t>
            </w:r>
            <w:r>
              <w:rPr>
                <w:i/>
                <w:iCs/>
                <w:color w:val="000000"/>
              </w:rPr>
              <w:t>АVC</w:t>
            </w:r>
            <w:r>
              <w:rPr>
                <w:color w:val="000000"/>
              </w:rPr>
              <w:t>).</w:t>
            </w:r>
          </w:p>
          <w:tbl>
            <w:tblPr>
              <w:tblW w:w="9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3"/>
              <w:gridCol w:w="907"/>
              <w:gridCol w:w="1012"/>
              <w:gridCol w:w="1012"/>
              <w:gridCol w:w="906"/>
              <w:gridCol w:w="1012"/>
              <w:gridCol w:w="1029"/>
              <w:gridCol w:w="1029"/>
            </w:tblGrid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Выпуск, шт.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ТС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i/>
                      <w:iCs/>
                      <w:color w:val="000000"/>
                    </w:rPr>
                    <w:t>Т</w:t>
                  </w:r>
                  <w:proofErr w:type="gramEnd"/>
                  <w:r>
                    <w:rPr>
                      <w:i/>
                      <w:iCs/>
                      <w:color w:val="000000"/>
                    </w:rPr>
                    <w:t>FC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i/>
                      <w:iCs/>
                      <w:color w:val="000000"/>
                    </w:rPr>
                    <w:t>Т</w:t>
                  </w:r>
                  <w:proofErr w:type="gramEnd"/>
                  <w:r>
                    <w:rPr>
                      <w:i/>
                      <w:iCs/>
                      <w:color w:val="000000"/>
                    </w:rPr>
                    <w:t>VC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MC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ATC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AFC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AVC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467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678A" w:rsidRDefault="0074678A">
                  <w:pPr>
                    <w:pStyle w:val="a4"/>
                    <w:spacing w:before="0" w:beforeAutospacing="0" w:after="30" w:afterAutospacing="0"/>
                    <w:ind w:left="150" w:right="15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74678A" w:rsidRDefault="0074678A">
            <w:pPr>
              <w:rPr>
                <w:color w:val="000000"/>
                <w:sz w:val="24"/>
                <w:szCs w:val="24"/>
              </w:rPr>
            </w:pPr>
          </w:p>
        </w:tc>
      </w:tr>
      <w:tr w:rsidR="0074678A" w:rsidTr="0074678A">
        <w:trPr>
          <w:trHeight w:val="270"/>
          <w:tblCellSpacing w:w="0" w:type="dxa"/>
        </w:trPr>
        <w:tc>
          <w:tcPr>
            <w:tcW w:w="0" w:type="auto"/>
            <w:vAlign w:val="bottom"/>
            <w:hideMark/>
          </w:tcPr>
          <w:p w:rsidR="0074678A" w:rsidRDefault="0074678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74678A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5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Условия возникновения и этапы развития товарного производства. Сущность и функции денег.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Проблемы "что, как и для кого производить" могут иметь отношение: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только к тоталитарным системам и обществам, где господствует централизованное планирование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только к рыночной экономике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только к слаборазвитой экономике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к любому обществу независимо от его экономической и социально-политической организации.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2. В краткосрочном периоде </w:t>
      </w:r>
      <w:proofErr w:type="gramStart"/>
      <w:r>
        <w:rPr>
          <w:color w:val="000000"/>
        </w:rPr>
        <w:t>совершенно конкурентная</w:t>
      </w:r>
      <w:proofErr w:type="gramEnd"/>
      <w:r>
        <w:rPr>
          <w:color w:val="000000"/>
        </w:rPr>
        <w:t xml:space="preserve"> фирма, </w:t>
      </w:r>
      <w:proofErr w:type="spellStart"/>
      <w:r>
        <w:rPr>
          <w:color w:val="000000"/>
        </w:rPr>
        <w:t>минимизирующая</w:t>
      </w:r>
      <w:proofErr w:type="spellEnd"/>
      <w:r>
        <w:rPr>
          <w:color w:val="000000"/>
        </w:rPr>
        <w:t xml:space="preserve"> убытки, прекратит производство, если окажется, что: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средние переменные издержки меньше, чем цена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общий доход меньше общих переменных издержек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цена меньше минимальных средних издержек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 xml:space="preserve">г) нормальная прибыль меньше </w:t>
      </w:r>
      <w:proofErr w:type="gramStart"/>
      <w:r>
        <w:rPr>
          <w:color w:val="000000"/>
        </w:rPr>
        <w:t>среднеотраслевой</w:t>
      </w:r>
      <w:proofErr w:type="gramEnd"/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общий доход меньше общих издержек.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Осуществляя производство в условиях монополии, фирма определила функцию общих издержек производства как</w:t>
      </w:r>
      <w:r>
        <w:rPr>
          <w:i/>
          <w:iCs/>
          <w:color w:val="000000"/>
        </w:rPr>
        <w:t> ТС</w:t>
      </w:r>
      <w:r>
        <w:rPr>
          <w:color w:val="000000"/>
        </w:rPr>
        <w:t> = 20000 + 5</w:t>
      </w:r>
      <w:r>
        <w:rPr>
          <w:i/>
          <w:iCs/>
          <w:color w:val="000000"/>
        </w:rPr>
        <w:t>Q</w:t>
      </w:r>
      <w:r>
        <w:rPr>
          <w:color w:val="000000"/>
        </w:rPr>
        <w:t>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Определите величину экономической прибыли монополии, если объем выпуска </w:t>
      </w:r>
      <w:r>
        <w:rPr>
          <w:i/>
          <w:iCs/>
          <w:color w:val="000000"/>
        </w:rPr>
        <w:t>Q </w:t>
      </w:r>
      <w:r>
        <w:rPr>
          <w:color w:val="000000"/>
        </w:rPr>
        <w:t>= 2500 шт., а цена единицы продукции составляет 14 долл.</w:t>
      </w:r>
    </w:p>
    <w:p w:rsidR="0074678A" w:rsidRDefault="0074678A"/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6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Механизм работы рынка. Преимущества и недостатки рыночных отношений.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1. Разнообразие форм собственности в условиях рыночной модели хозяйствования необходимо, прежде всего,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>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вовлечения в рыночные отношения как можно большей части населения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создания конкурентной среды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развития процессов разделения труда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lastRenderedPageBreak/>
        <w:t>г) производства разнообразных видов продукции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 xml:space="preserve">д) обращения частной собственности в </w:t>
      </w:r>
      <w:proofErr w:type="gramStart"/>
      <w:r>
        <w:rPr>
          <w:color w:val="000000"/>
        </w:rPr>
        <w:t>смешанную</w:t>
      </w:r>
      <w:proofErr w:type="gramEnd"/>
      <w:r>
        <w:rPr>
          <w:color w:val="000000"/>
        </w:rPr>
        <w:t>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2. Общей характеристикой рыночных структур олигополии и монополистической конкуренции является то, что: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барьеры входа новых фирм на рынок труднопреодолимы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действует очень большое количество продавцов и покупателей товара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эластичность спроса на продукцию фирмы выше, чем в условиях чистой монополии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фирмы обладают значительной монопольной властью.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Сведения о структуре издержек и прибыли предприятия (долл.) представлены в таблице.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2"/>
        <w:gridCol w:w="1198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Внутренние издержки в том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неполученные проценты на денежный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неполученная рента за аренду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неполученное менеджерское вознаграждение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Внешние издержки в том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оплата наемного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оплата поставок сырья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Общая выручка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</w:tbl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Определите: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бухгалтерские издержки;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экономические издержки;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нормальную прибыль;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экономическую прибыль;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бухгалтерскую прибыль.</w:t>
      </w:r>
    </w:p>
    <w:p w:rsidR="0074678A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7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Спрос и факторы, его определяющие. Кривая спроса. Закон спроса.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Способность рыночной экономики к саморегулированию объясняется: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значительной степенью правительственного вмешательства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равномерным распределением доходов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развитием политической демократии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конкурентным механизмом, действующим на основе цен, прибылей и убытков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стремлением работников наиболее выгодно продать свой труд.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2. Естественная монополия – это: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 xml:space="preserve">а) отрасль, в которой продукт может быть произведен одной фирмой при более низких средних издержках, </w:t>
      </w:r>
      <w:proofErr w:type="gramStart"/>
      <w:r>
        <w:rPr>
          <w:color w:val="000000"/>
        </w:rPr>
        <w:t>чем</w:t>
      </w:r>
      <w:proofErr w:type="gramEnd"/>
      <w:r>
        <w:rPr>
          <w:color w:val="000000"/>
        </w:rPr>
        <w:t xml:space="preserve"> если бы его производством занималась не одна, а несколько фирм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отрасль, в которой государство регулирует цены и объем производимой продукции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lastRenderedPageBreak/>
        <w:t>в) фирма, которая вытеснила всех своих конкурентов с рынка благодаря лучшему качеству производимой продукции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фирма, которая связана с производством товаров народного потребления.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Рынок минеральной воды характеризуется данными, представленными в таблице.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847"/>
        <w:gridCol w:w="847"/>
        <w:gridCol w:w="847"/>
        <w:gridCol w:w="847"/>
        <w:gridCol w:w="847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Цена,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Спрос, тыс. бутылок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Предложение, тыс. бутылок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</w:tbl>
    <w:p w:rsidR="0074678A" w:rsidRDefault="0074678A" w:rsidP="00746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Постройте графики спроса и предложения.</w:t>
      </w:r>
    </w:p>
    <w:p w:rsidR="0074678A" w:rsidRDefault="0074678A" w:rsidP="00746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Определите равновесную цену.</w:t>
      </w:r>
    </w:p>
    <w:p w:rsidR="0074678A" w:rsidRDefault="0074678A" w:rsidP="00746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Какая ситуация будет на рынке при цене 15 руб.?</w:t>
      </w:r>
    </w:p>
    <w:p w:rsidR="0074678A" w:rsidRDefault="0074678A" w:rsidP="00746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Какая ситуация будет на рынке при цене 30 руб.?</w:t>
      </w:r>
    </w:p>
    <w:p w:rsidR="0074678A" w:rsidRDefault="0074678A" w:rsidP="00746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Если при увеличении доходов спрос увеличился на 15 тыс. бутылок, то какими будут новые условия равновесия?</w:t>
      </w:r>
    </w:p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8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Предложение и факторы, его определяющие. Кривая предложения. Закон предложения.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Смещать кривую спроса на товар вправо будет: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повышение цены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снижение доходов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рост доходов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снижение цены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удешевление товаров-заменителей.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2. Чтобы получить максимум прибыли, монополист должен выбрать такой объем выпуска, при котором: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предельные издержки равны цене продукта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предельные издержки равны общим издержкам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предельный доход равен предельным издержкам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предельный доход равен общим издержкам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средние издержки равны цене продукта.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Сведения о структуре издержек и прибыли предприятия (долл.) представлены в таблице.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2"/>
        <w:gridCol w:w="1198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Внутренние издержки в том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неполученные проценты на денежный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неполученная рента за аренду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неполученное менеджерское вознаграждение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Внешние издержки в том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оплата наемного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- оплата поставок сырья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Общая выручка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</w:tbl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lastRenderedPageBreak/>
        <w:t>Определите: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бухгалтерские издержки;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экономические издержки; в) нормальную прибыль;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экономическую прибыль;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бухгалтерскую прибыль.</w:t>
      </w:r>
    </w:p>
    <w:p w:rsidR="0074678A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4. ВАРИАНТЫ КУРСОВЫХ РАБОТ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Вариант 9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Контрольный теоретический вопрос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Рыночное равновесие и его характеристика. Равновесная цена, ее изменение и последствия для рынка.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Контрольные тестовые задания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1. Проблемы "что, как и для кого производить" могут иметь отношение: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только к тоталитарным системам и обществам, где господствует централизованное планирование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только к рыночной экономике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только к слаборазвитой экономике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г) к любому обществу независимо от его экономической и социально-политической организации.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2. В краткосрочном периоде </w:t>
      </w:r>
      <w:proofErr w:type="gramStart"/>
      <w:r>
        <w:rPr>
          <w:color w:val="000000"/>
        </w:rPr>
        <w:t>совершенно конкурентная</w:t>
      </w:r>
      <w:proofErr w:type="gramEnd"/>
      <w:r>
        <w:rPr>
          <w:color w:val="000000"/>
        </w:rPr>
        <w:t xml:space="preserve"> фирма, </w:t>
      </w:r>
      <w:proofErr w:type="spellStart"/>
      <w:r>
        <w:rPr>
          <w:color w:val="000000"/>
        </w:rPr>
        <w:t>минимизирующая</w:t>
      </w:r>
      <w:proofErr w:type="spellEnd"/>
      <w:r>
        <w:rPr>
          <w:color w:val="000000"/>
        </w:rPr>
        <w:t xml:space="preserve"> убытки, прекратит производство, если окажется, что: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а) средние переменные издержки меньше, чем цена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б) общий доход меньше общих переменных издержек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в) цена меньше минимальных средних издержек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 xml:space="preserve">г) нормальная прибыль меньше </w:t>
      </w:r>
      <w:proofErr w:type="gramStart"/>
      <w:r>
        <w:rPr>
          <w:color w:val="000000"/>
        </w:rPr>
        <w:t>среднеотраслевой</w:t>
      </w:r>
      <w:proofErr w:type="gramEnd"/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450" w:right="225" w:firstLine="567"/>
        <w:jc w:val="both"/>
        <w:rPr>
          <w:color w:val="000000"/>
        </w:rPr>
      </w:pPr>
      <w:r>
        <w:rPr>
          <w:color w:val="000000"/>
        </w:rPr>
        <w:t>д) общий доход меньше общих издержек.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Задача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Осуществляя производство в условиях монополии, фирма определила функцию общих издержек производства как ТС = 20 000 + 5Q.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Определите величину экономической прибыли монополии, если объем выпуска Q = 2500 шт., а цена единицы продукции составляет 14 долл.</w:t>
      </w:r>
    </w:p>
    <w:p w:rsidR="0074678A" w:rsidRDefault="0074678A"/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5. БИБЛИОГРАФИЧЕСКИЙ СПИСОК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Основная литература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Думная Н.Н. Экономическая теория. Кейсы из Российской практики: </w:t>
      </w:r>
      <w:proofErr w:type="spellStart"/>
      <w:r>
        <w:rPr>
          <w:color w:val="000000"/>
        </w:rPr>
        <w:t>бакалавриат</w:t>
      </w:r>
      <w:proofErr w:type="spellEnd"/>
      <w:r>
        <w:rPr>
          <w:color w:val="000000"/>
        </w:rPr>
        <w:t xml:space="preserve"> [Электронный ресурс] / Н.Н. </w:t>
      </w:r>
      <w:proofErr w:type="gramStart"/>
      <w:r>
        <w:rPr>
          <w:color w:val="000000"/>
        </w:rPr>
        <w:t>Думная</w:t>
      </w:r>
      <w:proofErr w:type="gramEnd"/>
      <w:r>
        <w:rPr>
          <w:color w:val="000000"/>
        </w:rPr>
        <w:t xml:space="preserve">, М.А. </w:t>
      </w:r>
      <w:proofErr w:type="spellStart"/>
      <w:r>
        <w:rPr>
          <w:color w:val="000000"/>
        </w:rPr>
        <w:t>Эскиндаров</w:t>
      </w:r>
      <w:proofErr w:type="spellEnd"/>
      <w:r>
        <w:rPr>
          <w:color w:val="000000"/>
        </w:rPr>
        <w:t xml:space="preserve"> - М.: </w:t>
      </w:r>
      <w:proofErr w:type="spellStart"/>
      <w:r>
        <w:rPr>
          <w:color w:val="000000"/>
        </w:rPr>
        <w:t>КноРус</w:t>
      </w:r>
      <w:proofErr w:type="spellEnd"/>
      <w:r>
        <w:rPr>
          <w:color w:val="000000"/>
        </w:rPr>
        <w:t>, 2009.- Электронная версия книги.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Камаев</w:t>
      </w:r>
      <w:proofErr w:type="spellEnd"/>
      <w:r>
        <w:rPr>
          <w:color w:val="000000"/>
        </w:rPr>
        <w:t xml:space="preserve"> В.Д. Московский государственный технический университет им. Н.Э. Баумана Экономическая теория: учебник для вузов / В.Д. </w:t>
      </w:r>
      <w:proofErr w:type="spellStart"/>
      <w:r>
        <w:rPr>
          <w:color w:val="000000"/>
        </w:rPr>
        <w:t>Камаев</w:t>
      </w:r>
      <w:proofErr w:type="spellEnd"/>
      <w:r>
        <w:rPr>
          <w:color w:val="000000"/>
        </w:rPr>
        <w:t xml:space="preserve"> [и др.]; под ред. В.Д. </w:t>
      </w:r>
      <w:proofErr w:type="spellStart"/>
      <w:r>
        <w:rPr>
          <w:color w:val="000000"/>
        </w:rPr>
        <w:t>Камаева</w:t>
      </w:r>
      <w:proofErr w:type="spellEnd"/>
      <w:r>
        <w:rPr>
          <w:color w:val="000000"/>
        </w:rPr>
        <w:t xml:space="preserve">, Е.Н. Лобачевой; </w:t>
      </w:r>
      <w:proofErr w:type="spellStart"/>
      <w:r>
        <w:rPr>
          <w:color w:val="000000"/>
        </w:rPr>
        <w:t>Моск</w:t>
      </w:r>
      <w:proofErr w:type="gramStart"/>
      <w:r>
        <w:rPr>
          <w:color w:val="000000"/>
        </w:rPr>
        <w:t>.г</w:t>
      </w:r>
      <w:proofErr w:type="gramEnd"/>
      <w:r>
        <w:rPr>
          <w:color w:val="000000"/>
        </w:rPr>
        <w:t>ос.техн.ун</w:t>
      </w:r>
      <w:proofErr w:type="spellEnd"/>
      <w:r>
        <w:rPr>
          <w:color w:val="000000"/>
        </w:rPr>
        <w:t xml:space="preserve">-т им. </w:t>
      </w:r>
      <w:proofErr w:type="spellStart"/>
      <w:r>
        <w:rPr>
          <w:color w:val="000000"/>
        </w:rPr>
        <w:t>Н.Э.Баумана</w:t>
      </w:r>
      <w:proofErr w:type="spellEnd"/>
      <w:r>
        <w:rPr>
          <w:color w:val="000000"/>
        </w:rPr>
        <w:t xml:space="preserve"> .– М. :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2006 .– 557с.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Липсиц</w:t>
      </w:r>
      <w:proofErr w:type="spellEnd"/>
      <w:r>
        <w:rPr>
          <w:color w:val="000000"/>
        </w:rPr>
        <w:t xml:space="preserve"> И.В. Экономика (для бакалавров) [Электронный ресурс]/ И.В. </w:t>
      </w:r>
      <w:proofErr w:type="spellStart"/>
      <w:r>
        <w:rPr>
          <w:color w:val="000000"/>
        </w:rPr>
        <w:t>Липсиц</w:t>
      </w:r>
      <w:proofErr w:type="spellEnd"/>
      <w:r>
        <w:rPr>
          <w:color w:val="000000"/>
        </w:rPr>
        <w:t xml:space="preserve">. – М.: </w:t>
      </w:r>
      <w:proofErr w:type="spellStart"/>
      <w:r>
        <w:rPr>
          <w:color w:val="000000"/>
        </w:rPr>
        <w:t>КноРус</w:t>
      </w:r>
      <w:proofErr w:type="spellEnd"/>
      <w:r>
        <w:rPr>
          <w:color w:val="000000"/>
        </w:rPr>
        <w:t>, 2010.- Электронная версия книги.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Мэнкью</w:t>
      </w:r>
      <w:proofErr w:type="spellEnd"/>
      <w:r>
        <w:rPr>
          <w:color w:val="000000"/>
        </w:rPr>
        <w:t xml:space="preserve"> Н.Г, Принципы </w:t>
      </w:r>
      <w:proofErr w:type="spellStart"/>
      <w:r>
        <w:rPr>
          <w:color w:val="000000"/>
        </w:rPr>
        <w:t>экономикс</w:t>
      </w:r>
      <w:proofErr w:type="spellEnd"/>
      <w:r>
        <w:rPr>
          <w:color w:val="000000"/>
        </w:rPr>
        <w:t xml:space="preserve"> : [учебник] / Н.Г. </w:t>
      </w:r>
      <w:proofErr w:type="spellStart"/>
      <w:r>
        <w:rPr>
          <w:color w:val="000000"/>
        </w:rPr>
        <w:t>Мэнкью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пер</w:t>
      </w:r>
      <w:proofErr w:type="gramStart"/>
      <w:r>
        <w:rPr>
          <w:color w:val="000000"/>
        </w:rPr>
        <w:t>.с</w:t>
      </w:r>
      <w:proofErr w:type="spellEnd"/>
      <w:proofErr w:type="gramEnd"/>
      <w:r>
        <w:rPr>
          <w:color w:val="000000"/>
        </w:rPr>
        <w:t xml:space="preserve"> англ.: C. Жильцов [и др.] .– 2-е изд. – М.[и др.]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Питер, 2006 .– 624с.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lastRenderedPageBreak/>
        <w:t xml:space="preserve">Носова С.С. Экономическая теория [Электронный ресурс]/ С.С. Носова. - М.: </w:t>
      </w:r>
      <w:proofErr w:type="spellStart"/>
      <w:r>
        <w:rPr>
          <w:color w:val="000000"/>
        </w:rPr>
        <w:t>КноРус</w:t>
      </w:r>
      <w:proofErr w:type="spellEnd"/>
      <w:r>
        <w:rPr>
          <w:color w:val="000000"/>
        </w:rPr>
        <w:t>, 2011.- Электронная версия книги.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Нуреев Р.М. Курс микроэкономики : учебник для вузов / </w:t>
      </w:r>
      <w:proofErr w:type="spellStart"/>
      <w:r>
        <w:rPr>
          <w:color w:val="000000"/>
        </w:rPr>
        <w:t>Р.М.Нуреев</w:t>
      </w:r>
      <w:proofErr w:type="spellEnd"/>
      <w:r>
        <w:rPr>
          <w:color w:val="000000"/>
        </w:rPr>
        <w:t xml:space="preserve"> .– 2-е </w:t>
      </w:r>
      <w:proofErr w:type="spellStart"/>
      <w:r>
        <w:rPr>
          <w:color w:val="000000"/>
        </w:rPr>
        <w:t>изд</w:t>
      </w:r>
      <w:proofErr w:type="spellEnd"/>
      <w:r>
        <w:rPr>
          <w:color w:val="000000"/>
        </w:rPr>
        <w:t>.</w:t>
      </w:r>
      <w:proofErr w:type="gramStart"/>
      <w:r>
        <w:rPr>
          <w:color w:val="000000"/>
        </w:rPr>
        <w:t>,и</w:t>
      </w:r>
      <w:proofErr w:type="gramEnd"/>
      <w:r>
        <w:rPr>
          <w:color w:val="000000"/>
        </w:rPr>
        <w:t>зм. – М: НОРМА, 2007 .– 576с.</w:t>
      </w:r>
    </w:p>
    <w:p w:rsidR="0074678A" w:rsidRDefault="0074678A" w:rsidP="00746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Овчинников, В.М. Экономическая теория: учебник / </w:t>
      </w:r>
      <w:proofErr w:type="spellStart"/>
      <w:r>
        <w:rPr>
          <w:color w:val="000000"/>
        </w:rPr>
        <w:t>В.Н.Овчинников</w:t>
      </w:r>
      <w:proofErr w:type="spellEnd"/>
      <w:r>
        <w:rPr>
          <w:color w:val="000000"/>
        </w:rPr>
        <w:t xml:space="preserve"> [и др.]</w:t>
      </w:r>
      <w:proofErr w:type="gramStart"/>
      <w:r>
        <w:rPr>
          <w:color w:val="000000"/>
        </w:rPr>
        <w:t>;п</w:t>
      </w:r>
      <w:proofErr w:type="gramEnd"/>
      <w:r>
        <w:rPr>
          <w:color w:val="000000"/>
        </w:rPr>
        <w:t xml:space="preserve">од ред. </w:t>
      </w:r>
      <w:proofErr w:type="spellStart"/>
      <w:r>
        <w:rPr>
          <w:color w:val="000000"/>
        </w:rPr>
        <w:t>Н.Г.Кузнецова</w:t>
      </w:r>
      <w:proofErr w:type="spellEnd"/>
      <w:r>
        <w:rPr>
          <w:color w:val="000000"/>
        </w:rPr>
        <w:t xml:space="preserve"> .– 2-е изд., </w:t>
      </w:r>
      <w:proofErr w:type="spellStart"/>
      <w:r>
        <w:rPr>
          <w:color w:val="000000"/>
        </w:rPr>
        <w:t>перераб.и</w:t>
      </w:r>
      <w:proofErr w:type="spellEnd"/>
      <w:r>
        <w:rPr>
          <w:color w:val="000000"/>
        </w:rPr>
        <w:t xml:space="preserve"> доп. – М.; Ростов-на/Д : </w:t>
      </w:r>
      <w:proofErr w:type="spellStart"/>
      <w:r>
        <w:rPr>
          <w:color w:val="000000"/>
        </w:rPr>
        <w:t>МарТ</w:t>
      </w:r>
      <w:proofErr w:type="spellEnd"/>
      <w:r>
        <w:rPr>
          <w:color w:val="000000"/>
        </w:rPr>
        <w:t>, 2007 .– 528с.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Дополнительная литература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Белоцерковский В. И.. Экономика : учеб. пособие кафедры "Мировая экономика" / В. И. Белоцерковский, В. В. Бородин, П. В. Бородин ; </w:t>
      </w:r>
      <w:proofErr w:type="spellStart"/>
      <w:r>
        <w:rPr>
          <w:color w:val="000000"/>
        </w:rPr>
        <w:t>ТулГУ</w:t>
      </w:r>
      <w:proofErr w:type="spellEnd"/>
      <w:r>
        <w:rPr>
          <w:color w:val="000000"/>
        </w:rPr>
        <w:t>, РАЕН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– Тула : Инфра, 2008 .– 212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Борисов Е.Ф. Экономическая теория: учебник для вузов / Е. Ф. Борисов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 xml:space="preserve">. гос. </w:t>
      </w:r>
      <w:proofErr w:type="spellStart"/>
      <w:r>
        <w:rPr>
          <w:color w:val="000000"/>
        </w:rPr>
        <w:t>юрид</w:t>
      </w:r>
      <w:proofErr w:type="spellEnd"/>
      <w:r>
        <w:rPr>
          <w:color w:val="000000"/>
        </w:rPr>
        <w:t xml:space="preserve">. акад. – 2-е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– М. : Проспект, 2008 .– 535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Вечканов Г.С. Экономическая теория: учебник для вузов / Г. С. Вечканов .– 2-е изд. – М. [и др.]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Питер, 2010 .– 446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Гукасьян</w:t>
      </w:r>
      <w:proofErr w:type="spellEnd"/>
      <w:r>
        <w:rPr>
          <w:color w:val="000000"/>
        </w:rPr>
        <w:t xml:space="preserve"> Г.М. Экономическая теория. Курс лекций и практические занятия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/     Г. М. </w:t>
      </w:r>
      <w:proofErr w:type="spellStart"/>
      <w:r>
        <w:rPr>
          <w:color w:val="000000"/>
        </w:rPr>
        <w:t>Гукасьян</w:t>
      </w:r>
      <w:proofErr w:type="spellEnd"/>
      <w:r>
        <w:rPr>
          <w:color w:val="000000"/>
        </w:rPr>
        <w:t xml:space="preserve"> .– 3-е изд. – М. [и др.] : Питер, 2010 .– 508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Камаев</w:t>
      </w:r>
      <w:proofErr w:type="spellEnd"/>
      <w:r>
        <w:rPr>
          <w:color w:val="000000"/>
        </w:rPr>
        <w:t xml:space="preserve"> В.Д. Экономическая теория. Краткий курс : учебник для вузов / В. Д. </w:t>
      </w:r>
      <w:proofErr w:type="spellStart"/>
      <w:r>
        <w:rPr>
          <w:color w:val="000000"/>
        </w:rPr>
        <w:t>Камаев</w:t>
      </w:r>
      <w:proofErr w:type="spellEnd"/>
      <w:r>
        <w:rPr>
          <w:color w:val="000000"/>
        </w:rPr>
        <w:t xml:space="preserve">, М. З. </w:t>
      </w:r>
      <w:proofErr w:type="spellStart"/>
      <w:r>
        <w:rPr>
          <w:color w:val="000000"/>
        </w:rPr>
        <w:t>Ильчиков</w:t>
      </w:r>
      <w:proofErr w:type="spellEnd"/>
      <w:r>
        <w:rPr>
          <w:color w:val="000000"/>
        </w:rPr>
        <w:t xml:space="preserve">, Т. А. </w:t>
      </w:r>
      <w:proofErr w:type="spellStart"/>
      <w:r>
        <w:rPr>
          <w:color w:val="000000"/>
        </w:rPr>
        <w:t>Борисовская</w:t>
      </w:r>
      <w:proofErr w:type="spellEnd"/>
      <w:r>
        <w:rPr>
          <w:color w:val="000000"/>
        </w:rPr>
        <w:t xml:space="preserve"> .– 5-е изд., стер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– М. : </w:t>
      </w:r>
      <w:proofErr w:type="spellStart"/>
      <w:r>
        <w:rPr>
          <w:color w:val="000000"/>
        </w:rPr>
        <w:t>Кнорус</w:t>
      </w:r>
      <w:proofErr w:type="spellEnd"/>
      <w:r>
        <w:rPr>
          <w:color w:val="000000"/>
        </w:rPr>
        <w:t>, 2011 .– 382 с.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Нуреев Р.М. Курс микроэкономики: учебник для вузов / Р. М. Нуреев .– 2-е изд., изм. – М.: Норма, 2009 .– 560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Макконнелл</w:t>
      </w:r>
      <w:proofErr w:type="spellEnd"/>
      <w:r>
        <w:rPr>
          <w:color w:val="000000"/>
        </w:rPr>
        <w:t xml:space="preserve"> К.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Экономикс</w:t>
      </w:r>
      <w:proofErr w:type="spellEnd"/>
      <w:r>
        <w:rPr>
          <w:color w:val="000000"/>
        </w:rPr>
        <w:t xml:space="preserve">: принципы, проблемы и политика: учебник: </w:t>
      </w:r>
      <w:proofErr w:type="spellStart"/>
      <w:r>
        <w:rPr>
          <w:color w:val="000000"/>
        </w:rPr>
        <w:t>пер.с</w:t>
      </w:r>
      <w:proofErr w:type="spellEnd"/>
      <w:r>
        <w:rPr>
          <w:color w:val="000000"/>
        </w:rPr>
        <w:t xml:space="preserve"> англ. / К.Р. </w:t>
      </w:r>
      <w:proofErr w:type="spellStart"/>
      <w:r>
        <w:rPr>
          <w:color w:val="000000"/>
        </w:rPr>
        <w:t>Макконнелл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С.Л.Брю</w:t>
      </w:r>
      <w:proofErr w:type="spellEnd"/>
      <w:r>
        <w:rPr>
          <w:color w:val="000000"/>
        </w:rPr>
        <w:t xml:space="preserve"> .– 14-е изд. – М. : Инфра-М, 2005, – 972с.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Мэнкью</w:t>
      </w:r>
      <w:proofErr w:type="spellEnd"/>
      <w:r>
        <w:rPr>
          <w:color w:val="000000"/>
        </w:rPr>
        <w:t xml:space="preserve"> Н.Г. Принципы </w:t>
      </w:r>
      <w:proofErr w:type="spellStart"/>
      <w:r>
        <w:rPr>
          <w:color w:val="000000"/>
        </w:rPr>
        <w:t>экономикс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Essentials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economics</w:t>
      </w:r>
      <w:proofErr w:type="spellEnd"/>
      <w:r>
        <w:rPr>
          <w:color w:val="000000"/>
        </w:rPr>
        <w:t xml:space="preserve">): [учебник] / Н. Г. </w:t>
      </w:r>
      <w:proofErr w:type="spellStart"/>
      <w:r>
        <w:rPr>
          <w:color w:val="000000"/>
        </w:rPr>
        <w:t>Мэнкью</w:t>
      </w:r>
      <w:proofErr w:type="spellEnd"/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пер. с англ. А. Смольского, О. </w:t>
      </w:r>
      <w:proofErr w:type="spellStart"/>
      <w:r>
        <w:rPr>
          <w:color w:val="000000"/>
        </w:rPr>
        <w:t>Табеловой</w:t>
      </w:r>
      <w:proofErr w:type="spellEnd"/>
      <w:r>
        <w:rPr>
          <w:color w:val="000000"/>
        </w:rPr>
        <w:t>.– 4-е изд. – М.[и др.] : Питер, 2009 .– 671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Носова, С. С. Экономическая теория: учебник для вузов / С. С. Носова .– 3-е изд., стер.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Кнорус</w:t>
      </w:r>
      <w:proofErr w:type="spellEnd"/>
      <w:r>
        <w:rPr>
          <w:color w:val="000000"/>
        </w:rPr>
        <w:t>, 2010 .– 792 с. 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Экономика: учебник для вузов / А. С. Булатов [и др.]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под ред. А. С. Булатова .– 4-е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. и доп. – М. : </w:t>
      </w:r>
      <w:proofErr w:type="spellStart"/>
      <w:r>
        <w:rPr>
          <w:color w:val="000000"/>
        </w:rPr>
        <w:t>Экономистъ</w:t>
      </w:r>
      <w:proofErr w:type="spellEnd"/>
      <w:r>
        <w:rPr>
          <w:color w:val="000000"/>
        </w:rPr>
        <w:t>, 2008 .– 832 с.</w:t>
      </w:r>
    </w:p>
    <w:p w:rsidR="0074678A" w:rsidRDefault="0074678A" w:rsidP="00746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теория: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/ Под ред. </w:t>
      </w:r>
      <w:proofErr w:type="spellStart"/>
      <w:r>
        <w:rPr>
          <w:color w:val="000000"/>
        </w:rPr>
        <w:t>Р.А.Косовой</w:t>
      </w:r>
      <w:proofErr w:type="spellEnd"/>
      <w:r>
        <w:rPr>
          <w:color w:val="000000"/>
        </w:rPr>
        <w:t xml:space="preserve">, Ю.В. </w:t>
      </w:r>
      <w:proofErr w:type="spellStart"/>
      <w:r>
        <w:rPr>
          <w:color w:val="000000"/>
        </w:rPr>
        <w:t>Латова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ТулГУ</w:t>
      </w:r>
      <w:proofErr w:type="spellEnd"/>
      <w:r>
        <w:rPr>
          <w:color w:val="000000"/>
        </w:rPr>
        <w:t xml:space="preserve"> .– 3-е изд. – Тула : Изд-во </w:t>
      </w:r>
      <w:proofErr w:type="spellStart"/>
      <w:r>
        <w:rPr>
          <w:color w:val="000000"/>
        </w:rPr>
        <w:t>ТулГУ</w:t>
      </w:r>
      <w:proofErr w:type="spellEnd"/>
      <w:r>
        <w:rPr>
          <w:color w:val="000000"/>
        </w:rPr>
        <w:t>, 2005 .– 292 с.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 Периодические издания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i/>
          <w:iCs/>
          <w:color w:val="009900"/>
          <w:sz w:val="24"/>
          <w:szCs w:val="24"/>
        </w:rPr>
        <w:t>Журналы: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r>
        <w:rPr>
          <w:color w:val="000000"/>
        </w:rPr>
        <w:t>Вестник Московского университета. Серия 6. Экономика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Вопросы экономики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Дайджест финансы 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Деньги и кредит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Мировая экономика и международные отношения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прогнозирования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Российский экономический журнал</w:t>
      </w:r>
    </w:p>
    <w:p w:rsidR="0074678A" w:rsidRDefault="0074678A" w:rsidP="00746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Экономист</w:t>
      </w:r>
    </w:p>
    <w:p w:rsidR="0074678A" w:rsidRDefault="0074678A" w:rsidP="0074678A">
      <w:pPr>
        <w:pStyle w:val="3"/>
        <w:shd w:val="clear" w:color="auto" w:fill="FFFFFF"/>
        <w:spacing w:before="225" w:after="225"/>
        <w:jc w:val="center"/>
        <w:rPr>
          <w:color w:val="009900"/>
          <w:sz w:val="24"/>
          <w:szCs w:val="24"/>
        </w:rPr>
      </w:pPr>
      <w:r>
        <w:rPr>
          <w:i/>
          <w:iCs/>
          <w:color w:val="009900"/>
          <w:sz w:val="24"/>
          <w:szCs w:val="24"/>
        </w:rPr>
        <w:t>Программное обеспечение и Интернет-ресурсы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Базы данных, информационно-справочные и поисковые системы:</w:t>
      </w:r>
    </w:p>
    <w:p w:rsidR="0074678A" w:rsidRDefault="0074678A" w:rsidP="00746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Библиотека материалов по экономической тематике  -</w:t>
      </w:r>
      <w:hyperlink r:id="rId7" w:tgtFrame="_blank" w:history="1">
        <w:r>
          <w:rPr>
            <w:rStyle w:val="a3"/>
            <w:color w:val="0C3A26"/>
          </w:rPr>
          <w:t> http://www.libertarium.ru/library</w:t>
        </w:r>
      </w:hyperlink>
      <w:r>
        <w:rPr>
          <w:color w:val="000000"/>
        </w:rPr>
        <w:t>;</w:t>
      </w:r>
    </w:p>
    <w:p w:rsidR="0074678A" w:rsidRDefault="0074678A" w:rsidP="00746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Лауреаты Нобелевской премии по экономике- </w:t>
      </w:r>
      <w:hyperlink w:tgtFrame="_blank" w:history="1">
        <w:r>
          <w:rPr>
            <w:rStyle w:val="a3"/>
            <w:color w:val="0C3A26"/>
          </w:rPr>
          <w:t>http:/ www.almaz.com/nobel/economics</w:t>
        </w:r>
      </w:hyperlink>
    </w:p>
    <w:p w:rsidR="0074678A" w:rsidRDefault="0074678A" w:rsidP="00746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Мониторинг экономических показателей - </w:t>
      </w:r>
      <w:hyperlink w:tgtFrame="_blank" w:history="1">
        <w:r>
          <w:rPr>
            <w:rStyle w:val="a3"/>
            <w:color w:val="0C3A26"/>
          </w:rPr>
          <w:t>http:/ www.budgetrf.ru</w:t>
        </w:r>
      </w:hyperlink>
    </w:p>
    <w:p w:rsidR="0074678A" w:rsidRDefault="0074678A" w:rsidP="00746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color w:val="000000"/>
        </w:rPr>
        <w:t>РосБизнесКонсалтинг</w:t>
      </w:r>
      <w:proofErr w:type="spellEnd"/>
      <w:r>
        <w:rPr>
          <w:color w:val="000000"/>
        </w:rPr>
        <w:t xml:space="preserve"> - </w:t>
      </w:r>
      <w:hyperlink r:id="rId8" w:tgtFrame="_blank" w:history="1">
        <w:r>
          <w:rPr>
            <w:rStyle w:val="a3"/>
            <w:color w:val="0C3A26"/>
          </w:rPr>
          <w:t>http://www.rbc.ru</w:t>
        </w:r>
      </w:hyperlink>
      <w:r>
        <w:rPr>
          <w:color w:val="000000"/>
        </w:rPr>
        <w:t>;</w:t>
      </w:r>
    </w:p>
    <w:p w:rsidR="0074678A" w:rsidRDefault="0074678A" w:rsidP="0074678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lastRenderedPageBreak/>
        <w:t>Интернет ресурсы:</w:t>
      </w:r>
    </w:p>
    <w:p w:rsidR="0074678A" w:rsidRDefault="0074678A" w:rsidP="007467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официальный сайт Федеральной службы государственной статистики - </w:t>
      </w:r>
      <w:hyperlink r:id="rId9" w:history="1">
        <w:r>
          <w:rPr>
            <w:rStyle w:val="a3"/>
            <w:color w:val="0C3A26"/>
          </w:rPr>
          <w:t>http://www.gks.ru</w:t>
        </w:r>
      </w:hyperlink>
      <w:r>
        <w:rPr>
          <w:color w:val="000000"/>
        </w:rPr>
        <w:t>;</w:t>
      </w:r>
    </w:p>
    <w:p w:rsidR="0074678A" w:rsidRDefault="0074678A" w:rsidP="007467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официальный сайт Центрального  Банка России - </w:t>
      </w:r>
      <w:hyperlink r:id="rId10" w:tgtFrame="_blank" w:history="1">
        <w:r>
          <w:rPr>
            <w:rStyle w:val="a3"/>
            <w:color w:val="0C3A26"/>
          </w:rPr>
          <w:t>http://www.cbr.ru</w:t>
        </w:r>
      </w:hyperlink>
    </w:p>
    <w:p w:rsidR="0074678A" w:rsidRDefault="0074678A" w:rsidP="007467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Федеральный образовательный портал. Экономика, социология, менеджмент – </w:t>
      </w:r>
      <w:hyperlink r:id="rId11" w:tgtFrame="_blank" w:history="1">
        <w:r>
          <w:rPr>
            <w:rStyle w:val="a3"/>
            <w:color w:val="0C3A26"/>
          </w:rPr>
          <w:t>http://ecsocman.edu.ru/docs</w:t>
        </w:r>
      </w:hyperlink>
      <w:r>
        <w:rPr>
          <w:color w:val="000000"/>
        </w:rPr>
        <w:t>.</w:t>
      </w:r>
    </w:p>
    <w:p w:rsidR="0074678A" w:rsidRDefault="0074678A" w:rsidP="0074678A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color w:val="003300"/>
          <w:sz w:val="24"/>
          <w:szCs w:val="24"/>
        </w:rPr>
      </w:pPr>
      <w:r>
        <w:rPr>
          <w:caps/>
          <w:color w:val="003300"/>
          <w:sz w:val="24"/>
          <w:szCs w:val="24"/>
        </w:rPr>
        <w:t>ПРИЛОЖЕНИЕ 1. ОБРАЗЕЦ ОФОРМЛЕНИЯ ПЛАНА РАБОТЫ</w:t>
      </w:r>
    </w:p>
    <w:p w:rsidR="0074678A" w:rsidRDefault="0074678A" w:rsidP="0074678A">
      <w:pPr>
        <w:pStyle w:val="a4"/>
        <w:shd w:val="clear" w:color="auto" w:fill="FFFFFF"/>
        <w:spacing w:before="0" w:beforeAutospacing="0" w:after="30" w:afterAutospacing="0"/>
        <w:ind w:left="150" w:right="150"/>
        <w:jc w:val="center"/>
        <w:rPr>
          <w:color w:val="000000"/>
        </w:rPr>
      </w:pPr>
      <w:r>
        <w:rPr>
          <w:color w:val="000000"/>
        </w:rPr>
        <w:t>План работы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  <w:gridCol w:w="750"/>
      </w:tblGrid>
      <w:tr w:rsidR="0074678A" w:rsidTr="0074678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Стр.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Контрольные теоретические вопросы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Заключение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Задача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678A" w:rsidTr="0074678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pStyle w:val="a4"/>
              <w:spacing w:before="0" w:beforeAutospacing="0" w:after="30" w:afterAutospacing="0"/>
              <w:ind w:left="150" w:right="150"/>
              <w:rPr>
                <w:color w:val="000000"/>
              </w:rPr>
            </w:pPr>
            <w:r>
              <w:rPr>
                <w:color w:val="000000"/>
              </w:rPr>
              <w:t>Список литературы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78A" w:rsidRDefault="0074678A">
            <w:pPr>
              <w:rPr>
                <w:sz w:val="20"/>
                <w:szCs w:val="20"/>
              </w:rPr>
            </w:pPr>
          </w:p>
        </w:tc>
      </w:tr>
    </w:tbl>
    <w:p w:rsidR="0074678A" w:rsidRDefault="0074678A">
      <w:bookmarkStart w:id="0" w:name="_GoBack"/>
      <w:bookmarkEnd w:id="0"/>
    </w:p>
    <w:sectPr w:rsidR="0074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390"/>
    <w:multiLevelType w:val="multilevel"/>
    <w:tmpl w:val="A870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52ACF"/>
    <w:multiLevelType w:val="multilevel"/>
    <w:tmpl w:val="F31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4512E"/>
    <w:multiLevelType w:val="multilevel"/>
    <w:tmpl w:val="4CA8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C6700"/>
    <w:multiLevelType w:val="multilevel"/>
    <w:tmpl w:val="962E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0542D"/>
    <w:multiLevelType w:val="multilevel"/>
    <w:tmpl w:val="10AC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33CE3"/>
    <w:multiLevelType w:val="multilevel"/>
    <w:tmpl w:val="3B94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F5861"/>
    <w:multiLevelType w:val="multilevel"/>
    <w:tmpl w:val="7AF0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B7976"/>
    <w:multiLevelType w:val="multilevel"/>
    <w:tmpl w:val="F1EE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C9"/>
    <w:rsid w:val="00115587"/>
    <w:rsid w:val="001B7030"/>
    <w:rsid w:val="0074678A"/>
    <w:rsid w:val="007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7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67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67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7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67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67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c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ibertarium.ru/libr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institute.tsu.tula.ru/moodle/pluginfile.php/13536/mod_resource/content/0/micro_ec/kr/kr_6_1.html" TargetMode="External"/><Relationship Id="rId11" Type="http://schemas.openxmlformats.org/officeDocument/2006/relationships/hyperlink" Target="http://ecsocman.edu.ru/doc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2700</Words>
  <Characters>15396</Characters>
  <Application>Microsoft Office Word</Application>
  <DocSecurity>0</DocSecurity>
  <Lines>128</Lines>
  <Paragraphs>36</Paragraphs>
  <ScaleCrop>false</ScaleCrop>
  <Company/>
  <LinksUpToDate>false</LinksUpToDate>
  <CharactersWithSpaces>18060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2021-12-14T10:43:00Z</dcterms:created>
  <dcterms:modified xsi:type="dcterms:W3CDTF">2021-12-14T10:47:00Z</dcterms:modified>
</cp:coreProperties>
</file>